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9C" w:rsidRDefault="005F239C" w:rsidP="005F239C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4190DF2" wp14:editId="7038C165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5F239C" w:rsidRPr="007F4791" w:rsidRDefault="005F239C" w:rsidP="005F239C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January 16, 2018 – Sport Yukon</w:t>
      </w:r>
    </w:p>
    <w:p w:rsidR="005F239C" w:rsidRPr="00B518B9" w:rsidRDefault="005F239C" w:rsidP="005F239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5F239C" w:rsidRDefault="005F239C" w:rsidP="005F239C">
      <w:pPr>
        <w:rPr>
          <w:rFonts w:ascii="Arial" w:hAnsi="Arial" w:cs="Arial"/>
        </w:rPr>
      </w:pPr>
    </w:p>
    <w:p w:rsidR="005F239C" w:rsidRDefault="005F239C" w:rsidP="005F23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AGENDA/MINUTES</w:t>
      </w:r>
    </w:p>
    <w:p w:rsidR="005F239C" w:rsidRDefault="005F239C" w:rsidP="005F239C">
      <w:pPr>
        <w:jc w:val="center"/>
        <w:rPr>
          <w:rFonts w:ascii="Arial" w:hAnsi="Arial" w:cs="Arial"/>
          <w:b/>
          <w:bCs/>
        </w:rPr>
      </w:pPr>
    </w:p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>Present: Ben Yu-Schott; Bonnie Love; Rob Gillis; Kristen Johnston; Lauren Whyte; Amelia Fraser</w:t>
      </w:r>
    </w:p>
    <w:p w:rsidR="005F239C" w:rsidRDefault="005F239C" w:rsidP="005F239C">
      <w:pPr>
        <w:rPr>
          <w:rFonts w:ascii="Arial" w:hAnsi="Arial" w:cs="Arial"/>
        </w:rPr>
      </w:pPr>
    </w:p>
    <w:p w:rsidR="005F239C" w:rsidRPr="0000512D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Regrets: </w:t>
      </w:r>
      <w:r w:rsidR="00E172EE">
        <w:rPr>
          <w:rFonts w:ascii="Arial" w:hAnsi="Arial" w:cs="Arial"/>
        </w:rPr>
        <w:t>Don White</w:t>
      </w:r>
    </w:p>
    <w:p w:rsidR="005F239C" w:rsidRPr="00B518B9" w:rsidRDefault="005F239C" w:rsidP="005F239C">
      <w:pPr>
        <w:jc w:val="center"/>
        <w:rPr>
          <w:rFonts w:ascii="Arial" w:hAnsi="Arial" w:cs="Arial"/>
          <w:b/>
          <w:bCs/>
        </w:rPr>
      </w:pPr>
    </w:p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Call to order: </w:t>
      </w:r>
      <w:r w:rsidR="00E172EE">
        <w:rPr>
          <w:rFonts w:ascii="Arial" w:hAnsi="Arial" w:cs="Arial"/>
        </w:rPr>
        <w:t>7:10 pm</w:t>
      </w:r>
    </w:p>
    <w:p w:rsidR="005F239C" w:rsidRDefault="005F239C" w:rsidP="005F239C">
      <w:pPr>
        <w:rPr>
          <w:rFonts w:ascii="Arial" w:hAnsi="Arial" w:cs="Arial"/>
        </w:rPr>
      </w:pPr>
    </w:p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</w:p>
    <w:p w:rsidR="005F239C" w:rsidRDefault="005F239C" w:rsidP="005F239C">
      <w:pPr>
        <w:rPr>
          <w:rFonts w:ascii="Arial" w:hAnsi="Arial" w:cs="Arial"/>
        </w:rPr>
      </w:pPr>
    </w:p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</w:p>
    <w:p w:rsidR="005F239C" w:rsidRDefault="005F239C" w:rsidP="005F239C">
      <w:pPr>
        <w:rPr>
          <w:rFonts w:ascii="Arial" w:hAnsi="Arial" w:cs="Arial"/>
        </w:rPr>
      </w:pPr>
    </w:p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>4.  Review of December 2017 minutes</w:t>
      </w:r>
    </w:p>
    <w:p w:rsidR="005F239C" w:rsidRDefault="005F239C" w:rsidP="005F239C">
      <w:pPr>
        <w:rPr>
          <w:rFonts w:ascii="Arial" w:hAnsi="Arial" w:cs="Arial"/>
        </w:rPr>
      </w:pPr>
    </w:p>
    <w:p w:rsidR="005F239C" w:rsidRPr="002B185A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B185A">
        <w:rPr>
          <w:rFonts w:ascii="Arial" w:hAnsi="Arial" w:cs="Arial"/>
        </w:rPr>
        <w:t xml:space="preserve">  OLD BUSINESS</w:t>
      </w:r>
      <w:r w:rsidRPr="002B185A">
        <w:rPr>
          <w:rFonts w:ascii="Arial" w:hAnsi="Arial" w:cs="Arial"/>
        </w:rPr>
        <w:tab/>
      </w:r>
    </w:p>
    <w:p w:rsidR="005F239C" w:rsidRPr="00BE3E9E" w:rsidRDefault="005F239C" w:rsidP="005F239C">
      <w:pPr>
        <w:ind w:left="-227"/>
        <w:rPr>
          <w:rFonts w:ascii="Arial" w:hAnsi="Arial" w:cs="Arial"/>
        </w:rPr>
      </w:pPr>
    </w:p>
    <w:p w:rsidR="005F239C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  <w:r w:rsidR="00E172EE">
        <w:rPr>
          <w:rFonts w:ascii="Arial" w:hAnsi="Arial" w:cs="Arial"/>
        </w:rPr>
        <w:t xml:space="preserve">Bonnie has a few applications in the works. </w:t>
      </w:r>
    </w:p>
    <w:p w:rsidR="005F239C" w:rsidRPr="006D6DD0" w:rsidRDefault="005F239C" w:rsidP="005F239C">
      <w:pPr>
        <w:pStyle w:val="ListParagraph"/>
        <w:ind w:left="851"/>
        <w:rPr>
          <w:rFonts w:ascii="Arial" w:hAnsi="Arial" w:cs="Arial"/>
        </w:rPr>
      </w:pPr>
    </w:p>
    <w:p w:rsidR="005F239C" w:rsidRPr="00AD3916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  <w:r w:rsidR="00E172EE">
        <w:rPr>
          <w:rFonts w:ascii="Arial" w:hAnsi="Arial" w:cs="Arial"/>
        </w:rPr>
        <w:t>YRAC and YS4L are due in the spring, Bonnie and Don will talk</w:t>
      </w:r>
      <w:r w:rsidR="00934032">
        <w:rPr>
          <w:rFonts w:ascii="Arial" w:hAnsi="Arial" w:cs="Arial"/>
        </w:rPr>
        <w:t xml:space="preserve"> about this. </w:t>
      </w:r>
    </w:p>
    <w:p w:rsidR="005F239C" w:rsidRPr="0075239D" w:rsidRDefault="005F239C" w:rsidP="005F239C">
      <w:pPr>
        <w:ind w:left="341"/>
        <w:rPr>
          <w:rFonts w:ascii="Arial" w:hAnsi="Arial" w:cs="Arial"/>
        </w:rPr>
      </w:pPr>
    </w:p>
    <w:p w:rsidR="005F239C" w:rsidRPr="00AD3916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AC66C5">
        <w:rPr>
          <w:rFonts w:ascii="Arial" w:hAnsi="Arial" w:cs="Arial"/>
        </w:rPr>
        <w:t>AY Timelines:</w:t>
      </w:r>
      <w:r w:rsidRPr="00AC66C5">
        <w:rPr>
          <w:rFonts w:ascii="Arial" w:hAnsi="Arial" w:cs="Arial"/>
          <w:b/>
        </w:rPr>
        <w:t xml:space="preserve"> </w:t>
      </w:r>
      <w:r w:rsidR="00E172EE">
        <w:rPr>
          <w:rFonts w:ascii="Arial" w:hAnsi="Arial" w:cs="Arial"/>
        </w:rPr>
        <w:t xml:space="preserve">nothing new. </w:t>
      </w:r>
    </w:p>
    <w:p w:rsidR="005F239C" w:rsidRPr="00553AF6" w:rsidRDefault="005F239C" w:rsidP="005F239C">
      <w:pPr>
        <w:rPr>
          <w:rFonts w:ascii="Arial" w:hAnsi="Arial" w:cs="Arial"/>
        </w:rPr>
      </w:pPr>
    </w:p>
    <w:p w:rsidR="005F239C" w:rsidRPr="00553AF6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 w:rsidRPr="00313799">
        <w:rPr>
          <w:rFonts w:ascii="Arial" w:hAnsi="Arial" w:cs="Arial"/>
        </w:rPr>
        <w:t xml:space="preserve">New AY website: </w:t>
      </w:r>
      <w:r w:rsidR="00685E1E">
        <w:rPr>
          <w:rFonts w:ascii="Arial" w:hAnsi="Arial" w:cs="Arial"/>
        </w:rPr>
        <w:t xml:space="preserve">we have been approved for a Google Ad Grant, which has driven 2600 clicks to our website. Most of the clicks are coming from smartphones. </w:t>
      </w:r>
      <w:r w:rsidR="00934032">
        <w:rPr>
          <w:rFonts w:ascii="Arial" w:hAnsi="Arial" w:cs="Arial"/>
        </w:rPr>
        <w:t>The m</w:t>
      </w:r>
      <w:r w:rsidR="00685E1E">
        <w:rPr>
          <w:rFonts w:ascii="Arial" w:hAnsi="Arial" w:cs="Arial"/>
        </w:rPr>
        <w:t xml:space="preserve">ost clicked on subject is “running.” Rob suggests putting some of the primary events on our calendar so people have something to look at. </w:t>
      </w:r>
      <w:r w:rsidR="00685E1E" w:rsidRPr="00685E1E">
        <w:rPr>
          <w:rFonts w:ascii="Arial" w:hAnsi="Arial" w:cs="Arial"/>
          <w:b/>
          <w:highlight w:val="yellow"/>
        </w:rPr>
        <w:t>Amelia</w:t>
      </w:r>
      <w:r w:rsidR="00685E1E">
        <w:rPr>
          <w:rFonts w:ascii="Arial" w:hAnsi="Arial" w:cs="Arial"/>
        </w:rPr>
        <w:t xml:space="preserve"> will put an Facebook post</w:t>
      </w:r>
      <w:r w:rsidR="00F93FE4">
        <w:rPr>
          <w:rFonts w:ascii="Arial" w:hAnsi="Arial" w:cs="Arial"/>
        </w:rPr>
        <w:t xml:space="preserve"> up</w:t>
      </w:r>
      <w:r w:rsidR="00685E1E">
        <w:rPr>
          <w:rFonts w:ascii="Arial" w:hAnsi="Arial" w:cs="Arial"/>
        </w:rPr>
        <w:t xml:space="preserve"> asking event organizers to email with event details. </w:t>
      </w:r>
      <w:r w:rsidR="00685E1E" w:rsidRPr="00685E1E">
        <w:rPr>
          <w:rFonts w:ascii="Arial" w:hAnsi="Arial" w:cs="Arial"/>
          <w:b/>
          <w:highlight w:val="yellow"/>
        </w:rPr>
        <w:t>Rob</w:t>
      </w:r>
      <w:r w:rsidR="00685E1E">
        <w:rPr>
          <w:rFonts w:ascii="Arial" w:hAnsi="Arial" w:cs="Arial"/>
          <w:b/>
        </w:rPr>
        <w:t xml:space="preserve"> </w:t>
      </w:r>
      <w:r w:rsidR="00685E1E">
        <w:rPr>
          <w:rFonts w:ascii="Arial" w:hAnsi="Arial" w:cs="Arial"/>
        </w:rPr>
        <w:t xml:space="preserve">will update the calendar from last year with our events. </w:t>
      </w:r>
      <w:r w:rsidR="00685E1E" w:rsidRPr="00685E1E">
        <w:rPr>
          <w:rFonts w:ascii="Arial" w:hAnsi="Arial" w:cs="Arial"/>
          <w:b/>
          <w:highlight w:val="yellow"/>
        </w:rPr>
        <w:t>Ben</w:t>
      </w:r>
      <w:r w:rsidR="00685E1E">
        <w:rPr>
          <w:rFonts w:ascii="Arial" w:hAnsi="Arial" w:cs="Arial"/>
        </w:rPr>
        <w:t xml:space="preserve"> will send Rob his GPS files (</w:t>
      </w:r>
      <w:r w:rsidR="00F93FE4">
        <w:rPr>
          <w:rFonts w:ascii="Arial" w:hAnsi="Arial" w:cs="Arial"/>
        </w:rPr>
        <w:t>G</w:t>
      </w:r>
      <w:r w:rsidR="00685E1E">
        <w:rPr>
          <w:rFonts w:ascii="Arial" w:hAnsi="Arial" w:cs="Arial"/>
        </w:rPr>
        <w:t xml:space="preserve">PX format) from some of our runs. </w:t>
      </w:r>
    </w:p>
    <w:p w:rsidR="005F239C" w:rsidRPr="00511DBE" w:rsidRDefault="005F239C" w:rsidP="005F239C">
      <w:pPr>
        <w:rPr>
          <w:rFonts w:ascii="Arial" w:hAnsi="Arial" w:cs="Arial"/>
        </w:rPr>
      </w:pPr>
    </w:p>
    <w:p w:rsidR="005F239C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Trailer Inventory: </w:t>
      </w:r>
      <w:r w:rsidR="009078C0" w:rsidRPr="00BF2846">
        <w:rPr>
          <w:rFonts w:ascii="Arial" w:hAnsi="Arial" w:cs="Arial"/>
          <w:b/>
          <w:highlight w:val="yellow"/>
        </w:rPr>
        <w:t>Bonnie</w:t>
      </w:r>
      <w:r w:rsidR="009078C0">
        <w:rPr>
          <w:rFonts w:ascii="Arial" w:hAnsi="Arial" w:cs="Arial"/>
        </w:rPr>
        <w:t xml:space="preserve"> to assign</w:t>
      </w:r>
      <w:r w:rsidR="00BF2846">
        <w:rPr>
          <w:rFonts w:ascii="Arial" w:hAnsi="Arial" w:cs="Arial"/>
        </w:rPr>
        <w:t xml:space="preserve"> prices to our equipment on the spreadsheet. </w:t>
      </w:r>
    </w:p>
    <w:p w:rsidR="005F239C" w:rsidRPr="00553AF6" w:rsidRDefault="005F239C" w:rsidP="005F239C">
      <w:pPr>
        <w:rPr>
          <w:rFonts w:ascii="Arial" w:hAnsi="Arial" w:cs="Arial"/>
        </w:rPr>
      </w:pPr>
    </w:p>
    <w:p w:rsidR="00AB14E8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Field Construction: </w:t>
      </w:r>
      <w:r w:rsidR="00BF2846">
        <w:rPr>
          <w:rFonts w:ascii="Arial" w:hAnsi="Arial" w:cs="Arial"/>
        </w:rPr>
        <w:t xml:space="preserve">during the first meeting with Ministers </w:t>
      </w:r>
      <w:proofErr w:type="spellStart"/>
      <w:r w:rsidR="00BF2846">
        <w:rPr>
          <w:rFonts w:ascii="Arial" w:hAnsi="Arial" w:cs="Arial"/>
        </w:rPr>
        <w:t>Str</w:t>
      </w:r>
      <w:r w:rsidR="0093273D">
        <w:rPr>
          <w:rFonts w:ascii="Arial" w:hAnsi="Arial" w:cs="Arial"/>
        </w:rPr>
        <w:t>ei</w:t>
      </w:r>
      <w:r w:rsidR="00BF2846">
        <w:rPr>
          <w:rFonts w:ascii="Arial" w:hAnsi="Arial" w:cs="Arial"/>
        </w:rPr>
        <w:t>cker</w:t>
      </w:r>
      <w:proofErr w:type="spellEnd"/>
      <w:r w:rsidR="00BF2846">
        <w:rPr>
          <w:rFonts w:ascii="Arial" w:hAnsi="Arial" w:cs="Arial"/>
        </w:rPr>
        <w:t xml:space="preserve"> and McPhee in December, there was discussion about what kind of facilities the sports organizations are looking for in respect of the track. There was </w:t>
      </w:r>
      <w:r w:rsidR="0093273D">
        <w:rPr>
          <w:rFonts w:ascii="Arial" w:hAnsi="Arial" w:cs="Arial"/>
        </w:rPr>
        <w:t>then a subsequent</w:t>
      </w:r>
      <w:r w:rsidR="00BF2846">
        <w:rPr>
          <w:rFonts w:ascii="Arial" w:hAnsi="Arial" w:cs="Arial"/>
        </w:rPr>
        <w:t xml:space="preserve"> meeting that Kristen couldn’t attend but Don did – Don</w:t>
      </w:r>
      <w:r w:rsidR="00AB14E8">
        <w:rPr>
          <w:rFonts w:ascii="Arial" w:hAnsi="Arial" w:cs="Arial"/>
        </w:rPr>
        <w:t xml:space="preserve">’s report from that meeting was that the </w:t>
      </w:r>
      <w:r w:rsidR="00BF2846">
        <w:rPr>
          <w:rFonts w:ascii="Arial" w:hAnsi="Arial" w:cs="Arial"/>
        </w:rPr>
        <w:t>track</w:t>
      </w:r>
      <w:r w:rsidR="009972FA">
        <w:rPr>
          <w:rFonts w:ascii="Arial" w:hAnsi="Arial" w:cs="Arial"/>
        </w:rPr>
        <w:t xml:space="preserve"> and artificial turf</w:t>
      </w:r>
      <w:r w:rsidR="00BF2846">
        <w:rPr>
          <w:rFonts w:ascii="Arial" w:hAnsi="Arial" w:cs="Arial"/>
        </w:rPr>
        <w:t xml:space="preserve"> is for FH and other users would be able to use it after hours. It could potentially take two years before construction begins due to permitting process. </w:t>
      </w:r>
    </w:p>
    <w:p w:rsidR="00AB14E8" w:rsidRDefault="00AB14E8" w:rsidP="00AB14E8">
      <w:pPr>
        <w:pStyle w:val="ListParagraph"/>
        <w:ind w:left="851"/>
        <w:rPr>
          <w:rFonts w:ascii="Arial" w:hAnsi="Arial" w:cs="Arial"/>
        </w:rPr>
      </w:pPr>
    </w:p>
    <w:p w:rsidR="005F239C" w:rsidRDefault="009972FA" w:rsidP="00AB14E8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Everyone is </w:t>
      </w:r>
      <w:r w:rsidR="00AB14E8">
        <w:rPr>
          <w:rFonts w:ascii="Arial" w:hAnsi="Arial" w:cs="Arial"/>
        </w:rPr>
        <w:t xml:space="preserve">now </w:t>
      </w:r>
      <w:r>
        <w:rPr>
          <w:rFonts w:ascii="Arial" w:hAnsi="Arial" w:cs="Arial"/>
        </w:rPr>
        <w:t>waiting for Cabinet to come back</w:t>
      </w:r>
      <w:r w:rsidR="00EB561A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how much money they will devote to the project. </w:t>
      </w:r>
      <w:r w:rsidR="00174DE6" w:rsidRPr="00174DE6">
        <w:rPr>
          <w:rFonts w:ascii="Arial" w:hAnsi="Arial" w:cs="Arial"/>
          <w:b/>
          <w:highlight w:val="yellow"/>
        </w:rPr>
        <w:t>Kristen</w:t>
      </w:r>
      <w:r w:rsidR="00174DE6">
        <w:rPr>
          <w:rFonts w:ascii="Arial" w:hAnsi="Arial" w:cs="Arial"/>
          <w:b/>
        </w:rPr>
        <w:t xml:space="preserve"> </w:t>
      </w:r>
      <w:r w:rsidR="00174DE6">
        <w:rPr>
          <w:rFonts w:ascii="Arial" w:hAnsi="Arial" w:cs="Arial"/>
        </w:rPr>
        <w:t xml:space="preserve">to follow up in writing to keep the pressure up. </w:t>
      </w:r>
    </w:p>
    <w:p w:rsidR="005F239C" w:rsidRPr="005F239C" w:rsidRDefault="005F239C" w:rsidP="005F239C">
      <w:pPr>
        <w:rPr>
          <w:rFonts w:ascii="Arial" w:hAnsi="Arial" w:cs="Arial"/>
        </w:rPr>
      </w:pPr>
    </w:p>
    <w:p w:rsidR="00992BF4" w:rsidRPr="00992BF4" w:rsidRDefault="005F239C" w:rsidP="00992BF4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@athleticsyukon.ca email domain: </w:t>
      </w:r>
      <w:r w:rsidR="00501760">
        <w:rPr>
          <w:rFonts w:ascii="Arial" w:hAnsi="Arial" w:cs="Arial"/>
        </w:rPr>
        <w:t>all email addresses have been created</w:t>
      </w:r>
      <w:r w:rsidR="00992BF4">
        <w:rPr>
          <w:rFonts w:ascii="Arial" w:hAnsi="Arial" w:cs="Arial"/>
        </w:rPr>
        <w:t xml:space="preserve"> and are ready to use. </w:t>
      </w:r>
      <w:r w:rsidR="00992BF4">
        <w:rPr>
          <w:rFonts w:ascii="Arial" w:hAnsi="Arial" w:cs="Arial"/>
          <w:i/>
        </w:rPr>
        <w:t>Remove from agenda</w:t>
      </w:r>
      <w:r w:rsidR="00992BF4">
        <w:rPr>
          <w:rFonts w:ascii="Arial" w:hAnsi="Arial" w:cs="Arial"/>
        </w:rPr>
        <w:t xml:space="preserve">. </w:t>
      </w:r>
    </w:p>
    <w:p w:rsidR="005F239C" w:rsidRDefault="005F239C" w:rsidP="005F239C">
      <w:pPr>
        <w:pStyle w:val="ListParagraph"/>
        <w:ind w:left="851"/>
        <w:rPr>
          <w:rFonts w:ascii="Arial" w:hAnsi="Arial" w:cs="Arial"/>
        </w:rPr>
      </w:pPr>
    </w:p>
    <w:p w:rsidR="005F239C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Arctic Winter Games: </w:t>
      </w:r>
      <w:r w:rsidR="00685E1E">
        <w:rPr>
          <w:rFonts w:ascii="Arial" w:hAnsi="Arial" w:cs="Arial"/>
        </w:rPr>
        <w:t>March 18 – 24, 2018</w:t>
      </w:r>
      <w:r w:rsidR="004872F5">
        <w:rPr>
          <w:rFonts w:ascii="Arial" w:hAnsi="Arial" w:cs="Arial"/>
        </w:rPr>
        <w:t xml:space="preserve">. The snowshoe team has been named. </w:t>
      </w:r>
    </w:p>
    <w:p w:rsidR="005F239C" w:rsidRDefault="005F239C" w:rsidP="005F239C">
      <w:pPr>
        <w:pStyle w:val="ListParagraph"/>
        <w:ind w:left="851"/>
        <w:rPr>
          <w:rFonts w:ascii="Arial" w:hAnsi="Arial" w:cs="Arial"/>
        </w:rPr>
      </w:pPr>
    </w:p>
    <w:p w:rsidR="005F239C" w:rsidRDefault="005F239C" w:rsidP="005F239C">
      <w:pPr>
        <w:pStyle w:val="ListParagraph"/>
        <w:numPr>
          <w:ilvl w:val="0"/>
          <w:numId w:val="1"/>
        </w:numPr>
        <w:ind w:left="851" w:hanging="566"/>
        <w:rPr>
          <w:rFonts w:ascii="Arial" w:hAnsi="Arial" w:cs="Arial"/>
        </w:rPr>
      </w:pPr>
      <w:r>
        <w:rPr>
          <w:rFonts w:ascii="Arial" w:hAnsi="Arial" w:cs="Arial"/>
        </w:rPr>
        <w:t xml:space="preserve">Policy Development: </w:t>
      </w:r>
      <w:r w:rsidR="00E172EE">
        <w:rPr>
          <w:rFonts w:ascii="Arial" w:hAnsi="Arial" w:cs="Arial"/>
        </w:rPr>
        <w:t xml:space="preserve">Nicole </w:t>
      </w:r>
      <w:proofErr w:type="spellStart"/>
      <w:r w:rsidR="00E172EE">
        <w:rPr>
          <w:rFonts w:ascii="Arial" w:hAnsi="Arial" w:cs="Arial"/>
        </w:rPr>
        <w:t>Hulstein</w:t>
      </w:r>
      <w:proofErr w:type="spellEnd"/>
      <w:r w:rsidR="00E172EE">
        <w:rPr>
          <w:rFonts w:ascii="Arial" w:hAnsi="Arial" w:cs="Arial"/>
        </w:rPr>
        <w:t xml:space="preserve"> emailed to ask if we still need the policy work done, Don has confirmed that we do. </w:t>
      </w:r>
    </w:p>
    <w:p w:rsidR="005F239C" w:rsidRDefault="005F239C" w:rsidP="005F239C">
      <w:pPr>
        <w:rPr>
          <w:rFonts w:ascii="Arial" w:hAnsi="Arial" w:cs="Arial"/>
        </w:rPr>
      </w:pPr>
      <w:r w:rsidRPr="00553AF6">
        <w:rPr>
          <w:rFonts w:ascii="Arial" w:hAnsi="Arial" w:cs="Arial"/>
        </w:rPr>
        <w:br/>
      </w:r>
    </w:p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>6. NEW BUSINESS</w:t>
      </w:r>
    </w:p>
    <w:p w:rsidR="005F239C" w:rsidRPr="005F239C" w:rsidRDefault="005F239C" w:rsidP="005F239C">
      <w:pPr>
        <w:rPr>
          <w:rFonts w:ascii="Arial" w:hAnsi="Arial" w:cs="Arial"/>
        </w:rPr>
      </w:pPr>
    </w:p>
    <w:p w:rsidR="005F239C" w:rsidRDefault="005F239C" w:rsidP="005F239C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Sponsorship policy:</w:t>
      </w:r>
      <w:r w:rsidR="002F3C31">
        <w:rPr>
          <w:rFonts w:ascii="Arial" w:hAnsi="Arial" w:cs="Arial"/>
        </w:rPr>
        <w:t xml:space="preserve"> table. </w:t>
      </w:r>
    </w:p>
    <w:p w:rsidR="00992BF4" w:rsidRDefault="00992BF4" w:rsidP="00992BF4">
      <w:pPr>
        <w:pStyle w:val="ListParagraph"/>
        <w:ind w:left="851"/>
        <w:rPr>
          <w:rFonts w:ascii="Arial" w:hAnsi="Arial" w:cs="Arial"/>
        </w:rPr>
      </w:pPr>
    </w:p>
    <w:p w:rsidR="00BB4246" w:rsidRDefault="00992BF4" w:rsidP="005F239C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Dropbox: right now, Dave </w:t>
      </w:r>
      <w:proofErr w:type="spellStart"/>
      <w:r>
        <w:rPr>
          <w:rFonts w:ascii="Arial" w:hAnsi="Arial" w:cs="Arial"/>
        </w:rPr>
        <w:t>Eikelboom</w:t>
      </w:r>
      <w:proofErr w:type="spellEnd"/>
      <w:r>
        <w:rPr>
          <w:rFonts w:ascii="Arial" w:hAnsi="Arial" w:cs="Arial"/>
        </w:rPr>
        <w:t xml:space="preserve"> is still the owner of our Dropbox folder. Rob would like to make the new owner one of the generic email accounts. </w:t>
      </w:r>
      <w:r w:rsidRPr="00992BF4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get in touch with Dave to coordinate the switch.</w:t>
      </w:r>
    </w:p>
    <w:p w:rsidR="00992BF4" w:rsidRDefault="00992BF4" w:rsidP="00BB4246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4246" w:rsidRDefault="00BB4246" w:rsidP="005F239C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Snowshoes: </w:t>
      </w:r>
      <w:r w:rsidR="005719F6">
        <w:rPr>
          <w:rFonts w:ascii="Arial" w:hAnsi="Arial" w:cs="Arial"/>
        </w:rPr>
        <w:t xml:space="preserve">we should tell members that they can access our racing snowshoes, but that they have to be a member to borrow them. </w:t>
      </w:r>
    </w:p>
    <w:p w:rsidR="005F239C" w:rsidRPr="003E421B" w:rsidRDefault="005F239C" w:rsidP="005F239C"/>
    <w:p w:rsidR="005F239C" w:rsidRDefault="005F239C" w:rsidP="005F239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E421B">
        <w:rPr>
          <w:rFonts w:ascii="Arial" w:hAnsi="Arial" w:cs="Arial"/>
        </w:rPr>
        <w:t>. Next meeting date</w:t>
      </w:r>
      <w:r>
        <w:rPr>
          <w:rFonts w:ascii="Arial" w:hAnsi="Arial" w:cs="Arial"/>
        </w:rPr>
        <w:t xml:space="preserve">: </w:t>
      </w:r>
      <w:r w:rsidR="00AC1C82">
        <w:rPr>
          <w:rFonts w:ascii="Arial" w:hAnsi="Arial" w:cs="Arial"/>
        </w:rPr>
        <w:t>February 6, 2018 at 7:00 pm</w:t>
      </w:r>
      <w:r w:rsidR="007059FE">
        <w:rPr>
          <w:rFonts w:ascii="Arial" w:hAnsi="Arial" w:cs="Arial"/>
        </w:rPr>
        <w:t xml:space="preserve"> </w:t>
      </w:r>
    </w:p>
    <w:p w:rsidR="005F239C" w:rsidRPr="003E421B" w:rsidRDefault="005F239C" w:rsidP="005F239C">
      <w:pPr>
        <w:rPr>
          <w:rFonts w:ascii="Arial" w:hAnsi="Arial" w:cs="Arial"/>
        </w:rPr>
      </w:pPr>
    </w:p>
    <w:p w:rsidR="0039125D" w:rsidRDefault="005F239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E421B">
        <w:rPr>
          <w:rFonts w:ascii="Arial" w:hAnsi="Arial" w:cs="Arial"/>
        </w:rPr>
        <w:t>. Adjourn</w:t>
      </w:r>
      <w:r>
        <w:rPr>
          <w:rFonts w:ascii="Arial" w:hAnsi="Arial" w:cs="Arial"/>
        </w:rPr>
        <w:t xml:space="preserve">:  </w:t>
      </w:r>
      <w:r w:rsidR="003F3BBE">
        <w:rPr>
          <w:rFonts w:ascii="Arial" w:hAnsi="Arial" w:cs="Arial"/>
        </w:rPr>
        <w:t xml:space="preserve">8:10 pm </w:t>
      </w:r>
    </w:p>
    <w:p w:rsidR="007059FE" w:rsidRDefault="007059FE">
      <w:pPr>
        <w:rPr>
          <w:rFonts w:ascii="Arial" w:hAnsi="Arial" w:cs="Arial"/>
        </w:rPr>
      </w:pPr>
    </w:p>
    <w:p w:rsidR="007059FE" w:rsidRPr="007059FE" w:rsidRDefault="007059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Add </w:t>
      </w:r>
      <w:r w:rsidR="00C5083E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calendar</w:t>
      </w:r>
      <w:r w:rsidR="00C5083E">
        <w:rPr>
          <w:rFonts w:ascii="Arial" w:hAnsi="Arial" w:cs="Arial"/>
          <w:i/>
        </w:rPr>
        <w:t>”</w:t>
      </w:r>
      <w:bookmarkStart w:id="0" w:name="_GoBack"/>
      <w:bookmarkEnd w:id="0"/>
      <w:r>
        <w:rPr>
          <w:rFonts w:ascii="Arial" w:hAnsi="Arial" w:cs="Arial"/>
          <w:i/>
        </w:rPr>
        <w:t xml:space="preserve"> to next meeting agenda </w:t>
      </w:r>
    </w:p>
    <w:sectPr w:rsidR="007059FE" w:rsidRPr="007059FE" w:rsidSect="00AD3916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7382"/>
    <w:multiLevelType w:val="hybridMultilevel"/>
    <w:tmpl w:val="95B852C8"/>
    <w:lvl w:ilvl="0" w:tplc="FE28CEAE">
      <w:start w:val="1"/>
      <w:numFmt w:val="decimal"/>
      <w:lvlText w:val="6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F66"/>
    <w:multiLevelType w:val="hybridMultilevel"/>
    <w:tmpl w:val="DA8A9090"/>
    <w:lvl w:ilvl="0" w:tplc="BCAEE4B0">
      <w:start w:val="1"/>
      <w:numFmt w:val="decimal"/>
      <w:lvlText w:val="5.%1"/>
      <w:lvlJc w:val="left"/>
      <w:pPr>
        <w:ind w:left="1417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9C"/>
    <w:rsid w:val="000D4828"/>
    <w:rsid w:val="00174DE6"/>
    <w:rsid w:val="002F3C31"/>
    <w:rsid w:val="0039125D"/>
    <w:rsid w:val="003F3BBE"/>
    <w:rsid w:val="004872F5"/>
    <w:rsid w:val="00501760"/>
    <w:rsid w:val="0051447E"/>
    <w:rsid w:val="005719F6"/>
    <w:rsid w:val="0059588E"/>
    <w:rsid w:val="005F239C"/>
    <w:rsid w:val="00685E1E"/>
    <w:rsid w:val="007059FE"/>
    <w:rsid w:val="00755D4A"/>
    <w:rsid w:val="009078C0"/>
    <w:rsid w:val="0093273D"/>
    <w:rsid w:val="00934032"/>
    <w:rsid w:val="00992BF4"/>
    <w:rsid w:val="009972FA"/>
    <w:rsid w:val="00AB14E8"/>
    <w:rsid w:val="00AC1C82"/>
    <w:rsid w:val="00BB4246"/>
    <w:rsid w:val="00BF2846"/>
    <w:rsid w:val="00C5083E"/>
    <w:rsid w:val="00E172EE"/>
    <w:rsid w:val="00E335A1"/>
    <w:rsid w:val="00EB561A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0BF9"/>
  <w15:chartTrackingRefBased/>
  <w15:docId w15:val="{684036C4-0AB1-4C9A-89F7-F268500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39C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24</cp:revision>
  <dcterms:created xsi:type="dcterms:W3CDTF">2018-01-14T22:19:00Z</dcterms:created>
  <dcterms:modified xsi:type="dcterms:W3CDTF">2018-01-17T05:01:00Z</dcterms:modified>
</cp:coreProperties>
</file>